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E2" w:rsidRDefault="000F0BE2" w:rsidP="007F3D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3DDF" w:rsidRDefault="007F3DDF" w:rsidP="007F3D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7F3DDF" w:rsidRDefault="007F3DDF" w:rsidP="007F3D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общеразвивающего вида №38 «Росинка» города Рубцовска</w:t>
      </w:r>
    </w:p>
    <w:p w:rsidR="000F0BE2" w:rsidRDefault="000F0BE2" w:rsidP="000F0B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0BE2" w:rsidRDefault="000E1761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 в рамках педагогического совета.</w:t>
      </w:r>
    </w:p>
    <w:p w:rsidR="000E1761" w:rsidRPr="000F0BE2" w:rsidRDefault="000E1761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6B6152" w:rsidRDefault="000F0BE2" w:rsidP="000E1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E2">
        <w:rPr>
          <w:rFonts w:ascii="Times New Roman" w:hAnsi="Times New Roman" w:cs="Times New Roman"/>
          <w:b/>
          <w:sz w:val="28"/>
          <w:szCs w:val="28"/>
        </w:rPr>
        <w:t>«ФЭМП в различных видах детской деятельности»</w:t>
      </w:r>
    </w:p>
    <w:p w:rsidR="000F0BE2" w:rsidRDefault="000F0BE2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0BE2" w:rsidRDefault="000F0BE2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E2" w:rsidRDefault="000F0BE2" w:rsidP="000F0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E2" w:rsidRPr="00CC7EB2" w:rsidRDefault="000F0BE2" w:rsidP="000F0BE2">
      <w:pPr>
        <w:jc w:val="right"/>
        <w:rPr>
          <w:rFonts w:ascii="Times New Roman" w:hAnsi="Times New Roman" w:cs="Times New Roman"/>
        </w:rPr>
      </w:pPr>
      <w:r w:rsidRPr="00CC7EB2">
        <w:rPr>
          <w:rFonts w:ascii="Times New Roman" w:hAnsi="Times New Roman" w:cs="Times New Roman"/>
        </w:rPr>
        <w:t>Из опыта работы воспитателя</w:t>
      </w:r>
    </w:p>
    <w:p w:rsidR="000F0BE2" w:rsidRPr="00CC7EB2" w:rsidRDefault="000F0BE2" w:rsidP="000F0BE2">
      <w:pPr>
        <w:jc w:val="right"/>
        <w:rPr>
          <w:rFonts w:ascii="Times New Roman" w:hAnsi="Times New Roman" w:cs="Times New Roman"/>
        </w:rPr>
      </w:pPr>
      <w:proofErr w:type="spellStart"/>
      <w:r w:rsidRPr="00CC7EB2">
        <w:rPr>
          <w:rFonts w:ascii="Times New Roman" w:hAnsi="Times New Roman" w:cs="Times New Roman"/>
        </w:rPr>
        <w:t>Колычевой</w:t>
      </w:r>
      <w:proofErr w:type="spellEnd"/>
      <w:r w:rsidRPr="00CC7EB2">
        <w:rPr>
          <w:rFonts w:ascii="Times New Roman" w:hAnsi="Times New Roman" w:cs="Times New Roman"/>
        </w:rPr>
        <w:t xml:space="preserve"> Ю.И</w:t>
      </w:r>
    </w:p>
    <w:p w:rsidR="000F0BE2" w:rsidRDefault="000F0BE2" w:rsidP="000F0BE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0BE2" w:rsidRDefault="000F0BE2" w:rsidP="000F0BE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0BE2" w:rsidRDefault="007F3DDF" w:rsidP="007F3D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2021г</w:t>
      </w:r>
    </w:p>
    <w:p w:rsidR="000F0BE2" w:rsidRDefault="000F0BE2" w:rsidP="000F0B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6152" w:rsidRPr="000F0BE2" w:rsidRDefault="006B6152" w:rsidP="000F0BE2">
      <w:pPr>
        <w:jc w:val="center"/>
        <w:rPr>
          <w:rFonts w:ascii="Times New Roman" w:hAnsi="Times New Roman" w:cs="Times New Roman"/>
          <w:sz w:val="20"/>
          <w:szCs w:val="20"/>
        </w:rPr>
      </w:pPr>
      <w:r w:rsidRPr="006B6152">
        <w:rPr>
          <w:rFonts w:ascii="Times New Roman" w:hAnsi="Times New Roman" w:cs="Times New Roman"/>
          <w:sz w:val="28"/>
          <w:szCs w:val="28"/>
        </w:rPr>
        <w:t>«ФЭМП в различ</w:t>
      </w:r>
      <w:r>
        <w:rPr>
          <w:rFonts w:ascii="Times New Roman" w:hAnsi="Times New Roman" w:cs="Times New Roman"/>
          <w:sz w:val="28"/>
          <w:szCs w:val="28"/>
        </w:rPr>
        <w:t>ных видах детской деятельности»</w:t>
      </w:r>
    </w:p>
    <w:p w:rsid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В дошкольных учреждениях формирование элементарных математических представлений должно осуществляться так, чтобы дети видели, что математика существует не сама по себе, что математические понятия отражают связи и отношения, свойственные предметам окружающего мира. На практике условия для применения у дошкольников математических знаний существуют в различных видах деятельности - в изобразительной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музыкальной, двигательной, трудовой, познавательной, когда ставится задача отсчитать нужное количество предметов, сравнить их п</w:t>
      </w:r>
      <w:r>
        <w:rPr>
          <w:rFonts w:ascii="Times New Roman" w:hAnsi="Times New Roman" w:cs="Times New Roman"/>
          <w:sz w:val="28"/>
          <w:szCs w:val="28"/>
        </w:rPr>
        <w:t>о форме и величине.</w:t>
      </w:r>
    </w:p>
    <w:p w:rsid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Обучение детей математике в комплексе с иными видами дошкольной деятельности позволит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с одной стороны, детям лучше осознать математические представления, с другой - поможет решить различны</w:t>
      </w:r>
      <w:r>
        <w:rPr>
          <w:rFonts w:ascii="Times New Roman" w:hAnsi="Times New Roman" w:cs="Times New Roman"/>
          <w:sz w:val="28"/>
          <w:szCs w:val="28"/>
        </w:rPr>
        <w:t>е проблемы и в других областях.</w:t>
      </w:r>
    </w:p>
    <w:p w:rsid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 xml:space="preserve">На занятиях по лепке мы обращаем 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на сколько частей и какого размера нужно разделить кусок пластилина. В процессе лепки дети могут практическим путем установить отличие плоских и объемных фигур, объемных фигур между собой. 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>Особенно ценно то, что в ходе изображения предметов дети могут самостоятельно сделать маленькие открытия, например, может ли катиться конус; в каком положении цилиндр устойчив, а в каком - нет и т. п. Дети могут рассмотреть, какой формы основания у объемных фигур и сделать вывод о том, че</w:t>
      </w:r>
      <w:r>
        <w:rPr>
          <w:rFonts w:ascii="Times New Roman" w:hAnsi="Times New Roman" w:cs="Times New Roman"/>
          <w:sz w:val="28"/>
          <w:szCs w:val="28"/>
        </w:rPr>
        <w:t>м они похожи на плоские фигуры.</w:t>
      </w:r>
      <w:proofErr w:type="gramEnd"/>
    </w:p>
    <w:p w:rsid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Важным во время аппликации является то, что в ходе выполнения заданий ребята видоизменяют фигуры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из квадрата получают круг, срезая уголки, из прямоугольника - квадрат, отрезая лишнюю часть, тем самым воочию познавая свойства фигур. Часто встречаются на занятиях задания по определению формы предмета в целом и отдельных его частей, что способствует аналитическому мышлению.</w:t>
      </w:r>
    </w:p>
    <w:p w:rsid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 xml:space="preserve">В процессе аппликации возникает необходимость сосчитать или отсчитать нужное количество деталей. Часто нужно применить знание порядкового счета. На многих занятиях дети упражняются в составе числа из отдельных единиц, убеждаются в независимости количества от пространственного положения. Особенно успешно в процессе аппликации формируется умение делить предметы на части, т. к. задания такого рода встречаются очень часто. </w:t>
      </w:r>
      <w:r w:rsidRPr="006B6152">
        <w:rPr>
          <w:rFonts w:ascii="Times New Roman" w:hAnsi="Times New Roman" w:cs="Times New Roman"/>
          <w:sz w:val="28"/>
          <w:szCs w:val="28"/>
        </w:rPr>
        <w:lastRenderedPageBreak/>
        <w:t>Дети убеждаются в том, что части могут быть равными и неравными, закрепляют названия равных частей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"половина", "четверть", "одна восьмая".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Рисование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На занятиях по изобразительной деятельности часто необходимо определить, каких деталей много, а какая деталь одна. Например, у дерева один ствол, а веточек много; для изображения цветка нужно много лепестков - овалов и одну серединку - круг.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На некоторых занятиях по изобразительной деятельности возможно решение отдельных программных задач из области временных представлений. Так формировать представления о временах года можно в процессе рисования следующих тем "На яблоне поспели яблоки", "Золотая осень", "Снегурочка", "Маленькой елочке холодно зимой", "Картинка про лето", "Зима».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Конструирование имеет большие возможности для формирования и расширения элементарных математических представлений. Т. С. Будько утверждает, что в процессе строительства различных конструкций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конструирования из бумаги , картона, из природного материала, из готовых форм, при формулировании заданий и анализе детских работ необходимо обращать внимание детей на математические отношения, а именно :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· предлагать группировать детали. Обращать внимание на то, каких деталей много, а какая деталь одна. Побуждать сравнивать количество деталей, определять их количество;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· обращать внимание на отличие деталей по форме, побуждать детей правильно называть форму деталей, обращать внимание на характерные признаки геометрических фигур;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 xml:space="preserve"> обращать внимание на отличие поделок и деталей по величине. Побуждать детей определять конкретные размеры. Учить детей употреблять в речи правильные названия протяженностей. Необходимо предлагать сравнивать поделки и детали по величине следующими методами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приложения, наложения, глазомера, условной мерки;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· обращать внимание на пространственные отношения между деталями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Таким образом, конструирование имеет большие возможности для формирования математических представлений.</w:t>
      </w:r>
    </w:p>
    <w:p w:rsid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lastRenderedPageBreak/>
        <w:t>Формирование математических представлений у детей в процессе занятий по развитию речи и обучению грамоте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Развивая навыки использования обобщающих слов, можно закреплять навыки группировки предметов, количественного и порядкового счета. Обучая детей делить предложение на слова и проводить звуковой анализ слова, можно обратить внимание на количество слов в предложении, слогов в слове; определить, какое слово (какой звук) стоит первым (вторым, третьим) по порядку, какое место занимает определенное слово, каким по счету слог является ударным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Интеграция умственной и физической нагрузки может осуществляться в процессе наполнения физкультурных видов деятельности математическим содержанием.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Использование математической составляющей возможно при выполнении различных упражнений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а именно формирование количественных представлений («Подпрыгнуть на одной ноге» , «</w:t>
      </w:r>
      <w:proofErr w:type="spellStart"/>
      <w:r w:rsidRPr="006B6152">
        <w:rPr>
          <w:rFonts w:ascii="Times New Roman" w:hAnsi="Times New Roman" w:cs="Times New Roman"/>
          <w:sz w:val="28"/>
          <w:szCs w:val="28"/>
        </w:rPr>
        <w:t>Пропрыг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15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B6152">
        <w:rPr>
          <w:rFonts w:ascii="Times New Roman" w:hAnsi="Times New Roman" w:cs="Times New Roman"/>
          <w:sz w:val="28"/>
          <w:szCs w:val="28"/>
        </w:rPr>
        <w:t xml:space="preserve"> 10 раз на левой ноге, 10 раз на правой» , «Занять домик определенного цвета, формы» ).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Также на протяжении всего пребывания детей в детском саду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начиная с младшей группы практикуются использование различных считалочек , в которых используется порядковый и количественный счет.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Присутствуют и подвижные игры математического содержания «Попади в круг»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Цветные автомобили», «Найди себе пару» , «Классы» , «Сделай фигуру» , «Эстафеты парами» , «Чья команда забросит больше мячей в корзину» 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Большая работа ведется по ориентировке в пространстве и относительно своего тела.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Все эти различные математические понятия вкрапляются в непосредственную образовательную деятельность детей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в игры на прогулке и дети не осознавая нагрузки считают, размышляют, думают.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Существует множество возможностей включения заданий по формированию математических представлений в занятия по физкультуре. В ходе почти всех физкультурных занятий дети встречаются с математическими отношениями : сравнить предмет по величине и форме или распознать, где левая сторона, а где правая, и т. д. Поэтому, предлагая детям различные упражнения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следует не только давать им физическую нагрузку, но и обращать внимание на разные математические отношения. Для этого в формулировке упражнений </w:t>
      </w:r>
      <w:r w:rsidRPr="006B6152">
        <w:rPr>
          <w:rFonts w:ascii="Times New Roman" w:hAnsi="Times New Roman" w:cs="Times New Roman"/>
          <w:sz w:val="28"/>
          <w:szCs w:val="28"/>
        </w:rPr>
        <w:lastRenderedPageBreak/>
        <w:t xml:space="preserve">можно делать акцент на специальные слова, побуждать детей использовать их в речи. 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>Обучая детей сравнению предметов по величине (дуги, мячи, ленты и др., следует побуждать их считать движения в процессе выполнения упражнений.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Целесообразно также предлагать считать упражнения, определять, сколько раз его выполнил тот или другой ребенок, находить предметы указанной формы. Можно побуждать детей учитывать левую и правую стороны тела при выполнении упражнения не по образцу, а по устной инструкции.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Формирования элементарных математических представлений непосредственно связанно с образовательной областью «Речевое развитие»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где основной задачей является развитие математического словаря у детей. В процессе интеграции осуществляется практическое усвоение детьми лексико-грамматических категорий и отрабатывается правильное звукопроизношение. Процесс формирования математического словаря предполагает планомерное усвоение, постепенное его расширение. Так, качественные отношения («много»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«один» , «ни одного» , «столько - сколько» , «поровну» , «больше» , «меньше» ) должны осознаваться в практических действиях по сравнению совокупностей и отдельных предметов;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На занятиях дети учиться не только распознавать величину предметов, но, и правильно отражать свои представления («шире - уже»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«выше - ниже» , «толще - тоньше» ); отличать изменения общего объема («больше - меньше» , «большой - маленький» ); находить более сложные ориентировки в величине предметов («высокий» , «ниже» , «самый низкий» ); осваивать существительные, обозначающие предметы, геометрические фигуры («круг»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«квадрат» , «треугольник» , а так же пространственные отношения и временные обозначения («утро» , «день» , «вечер» , «ночь» , «сегодня» , «завтра» , «быстро» , «медленно» ; названия дней недели, месяцев).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 прослеживается в недрах практически всех образовательных областей, в том числе и познания, а именно математики. Ведь от правильной формулировки, постановки грамотного вопроса воспитателем зависит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поймет ли его ребенок, и каков будет его ответ. И сам ответ должен быть полным, правильным, грамотно сформулированным. Если у ребенка будет бедный словарный запас, будет отсутствовать понятийный аппарат математики, соответственно будет очень сложно выразить даже и количественно правильный ответ.</w:t>
      </w:r>
    </w:p>
    <w:p w:rsid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lastRenderedPageBreak/>
        <w:t>Математика неразрывно связана с такой областью, как чтение художественной литературы. Ознакомление с литературными произведениями и малыми формами фольклора также содействует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формированию у детей основ математической культуры : художественная литература способствует формированию у ребенка представлений об особенностях различных свойств и отношений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которые существуют в природном и социальном мире; развивает мышление и воображение ребенка, обогащает эмоции, дает образцы живого русского языка, многие произведения, способствуют формированию представлений о количественных отношениях, частях суток, днях недели, временах года, величине и ориентировке в пространстве.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Во время чтения художественной литературы и составления небольших рассказов, обращается внимание на количество частей того или иного произведения. В любой из сказок, будь она народная или авторская, присутствует целый ряд математических понятий. «Колобок» познакомит с порядковым счетом, «Теремок» и «Репка» помогут запомнить количественный и порядковый счет, да еще и основы арифметических действий. Ситуаций и усваиваются они сами по себе, без каких-либо усилий. С помощью сказки «Три медведя» легко усвоить понятие о размере.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На музыкальных занятиях используются музыкально-дидактические игры на развитие чувства ритма, которые способствуют развитию и закреплению некоторых математических определений. Дети узнают, что звук бывает длинным и коротким, высоким и низким Музыкальные подвижные игры способствует закреплению знания цвета, формы предмета. А так же закрепляется навык ориентировки в пространстве. (игра «Найди свой листик»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«Веселый круг» , игра-танец «Мы вместе» и т. п.).Таким образом, элементарные математические представления у дошкольников усваиваются, закрепляются и развиваются посредством музыкального материала.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Освоение математических представлений продолжается и в повседневной жизни.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 xml:space="preserve">Во время дежурства дети 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какое количество посуды не хватает на столах, на какое количество детей сегодня накрыты столы и т. д. Во время прогулок мы с детьми отмечаем сегодняшний день, месяц, время года. Рассматриваем объекты живой неживой природы, называют цвет, форму, размер предмета или объекта. (Найди самое высокое или низкое растение на участке и т. д.)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lastRenderedPageBreak/>
        <w:t>Интеграция позволила объединить воедино все виды деятельности ребенка в детском саду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одна тема перетекает из одной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области в </w:t>
      </w:r>
    </w:p>
    <w:p w:rsidR="006B6152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другую, и в каждой решаются свои обучающие, закрепляющие и воспитательные задачи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0DEA" w:rsidRPr="006B6152" w:rsidRDefault="006B6152" w:rsidP="006B6152">
      <w:pPr>
        <w:rPr>
          <w:rFonts w:ascii="Times New Roman" w:hAnsi="Times New Roman" w:cs="Times New Roman"/>
          <w:sz w:val="28"/>
          <w:szCs w:val="28"/>
        </w:rPr>
      </w:pPr>
      <w:r w:rsidRPr="006B6152">
        <w:rPr>
          <w:rFonts w:ascii="Times New Roman" w:hAnsi="Times New Roman" w:cs="Times New Roman"/>
          <w:sz w:val="28"/>
          <w:szCs w:val="28"/>
        </w:rPr>
        <w:t>Развитие речи, окружающий мир, рисование музыка, математика. … Опять математика! Часто мы можем услышать из уст детей. Ведь «математика всегда… остается для детей, трудной работой»</w:t>
      </w:r>
      <w:proofErr w:type="gramStart"/>
      <w:r w:rsidRPr="006B61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6152">
        <w:rPr>
          <w:rFonts w:ascii="Times New Roman" w:hAnsi="Times New Roman" w:cs="Times New Roman"/>
          <w:sz w:val="28"/>
          <w:szCs w:val="28"/>
        </w:rPr>
        <w:t xml:space="preserve"> Так утверждал почти полтора века назад Д. И. Писарев (русский публицист, литературный критик) . Изменилось ли восприятие математики с тех пор? Не очень. Математика продолжает оставаться наиболее трудным учебным предметом в школе, вузе. А что же дошкольники? Они ведь ещё не знают что математика трудная дисциплина. И не должны узнать об этом никогда. Наша задача – дать ребенку возможность почувствовать, что он сможет понять, усвоить не только частные понятия, но и общие закономерности. А самое главное – это познать радость при преодолении трудностей.</w:t>
      </w:r>
    </w:p>
    <w:sectPr w:rsidR="00B60DEA" w:rsidRPr="006B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8E"/>
    <w:rsid w:val="000E1761"/>
    <w:rsid w:val="000F0BE2"/>
    <w:rsid w:val="0066248E"/>
    <w:rsid w:val="006B6152"/>
    <w:rsid w:val="007F3DDF"/>
    <w:rsid w:val="00B60DEA"/>
    <w:rsid w:val="00C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2022-10-27T16:17:00Z</dcterms:created>
  <dcterms:modified xsi:type="dcterms:W3CDTF">2022-11-17T10:30:00Z</dcterms:modified>
</cp:coreProperties>
</file>